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5D50">
      <w:pPr>
        <w:snapToGrid/>
        <w:spacing w:line="336" w:lineRule="auto"/>
        <w:ind w:left="0" w:leftChars="0" w:right="0" w:rightChars="0" w:firstLine="640" w:firstLineChars="200"/>
        <w:jc w:val="both"/>
        <w:outlineLvl w:val="0"/>
        <w:rPr>
          <w:rFonts w:hint="default" w:ascii="黑体" w:hAnsi="黑体" w:eastAsia="黑体"/>
          <w:b w:val="0"/>
          <w:bCs w:val="0"/>
          <w:i w:val="0"/>
          <w:iCs w:val="0"/>
          <w:sz w:val="32"/>
          <w:szCs w:val="32"/>
          <w:lang w:val="en-US" w:eastAsia="zh-CN"/>
        </w:rPr>
      </w:pPr>
      <w:r>
        <w:rPr>
          <w:rFonts w:hint="eastAsia" w:ascii="黑体" w:hAnsi="黑体" w:eastAsia="黑体"/>
          <w:b w:val="0"/>
          <w:bCs w:val="0"/>
          <w:i w:val="0"/>
          <w:iCs w:val="0"/>
          <w:sz w:val="32"/>
          <w:szCs w:val="32"/>
          <w:lang w:val="en-US" w:eastAsia="zh-CN"/>
        </w:rPr>
        <w:t>一、济南新货运站视频会议设备需求</w:t>
      </w:r>
    </w:p>
    <w:tbl>
      <w:tblPr>
        <w:tblStyle w:val="4"/>
        <w:tblW w:w="8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8"/>
        <w:gridCol w:w="1108"/>
        <w:gridCol w:w="4640"/>
      </w:tblGrid>
      <w:tr w14:paraId="2725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8" w:type="dxa"/>
            <w:vAlign w:val="center"/>
          </w:tcPr>
          <w:p w14:paraId="4BB96B8C">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设备名称</w:t>
            </w:r>
          </w:p>
        </w:tc>
        <w:tc>
          <w:tcPr>
            <w:tcW w:w="1108" w:type="dxa"/>
            <w:vAlign w:val="center"/>
          </w:tcPr>
          <w:p w14:paraId="43C03AD0">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数量</w:t>
            </w:r>
          </w:p>
        </w:tc>
        <w:tc>
          <w:tcPr>
            <w:tcW w:w="4640" w:type="dxa"/>
            <w:vAlign w:val="center"/>
          </w:tcPr>
          <w:p w14:paraId="2CB1803D">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参数要求</w:t>
            </w:r>
          </w:p>
        </w:tc>
      </w:tr>
      <w:tr w14:paraId="02537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358" w:type="dxa"/>
            <w:vAlign w:val="center"/>
          </w:tcPr>
          <w:p w14:paraId="42F479A7">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扩声扬声器</w:t>
            </w:r>
          </w:p>
        </w:tc>
        <w:tc>
          <w:tcPr>
            <w:tcW w:w="1108" w:type="dxa"/>
            <w:vAlign w:val="center"/>
          </w:tcPr>
          <w:p w14:paraId="5D0407B5">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4640" w:type="dxa"/>
            <w:vAlign w:val="center"/>
          </w:tcPr>
          <w:p w14:paraId="1105C62D">
            <w:pPr>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额定功率≥250W</w:t>
            </w:r>
            <w:r>
              <w:rPr>
                <w:rFonts w:hint="eastAsia" w:asciiTheme="minorEastAsia" w:hAnsiTheme="minorEastAsia" w:cstheme="minorEastAsia"/>
                <w:sz w:val="24"/>
                <w:szCs w:val="24"/>
                <w:lang w:val="en-US" w:eastAsia="zh-CN"/>
              </w:rPr>
              <w:t>，壁挂安装。</w:t>
            </w:r>
          </w:p>
        </w:tc>
      </w:tr>
      <w:tr w14:paraId="42735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58" w:type="dxa"/>
            <w:vAlign w:val="center"/>
          </w:tcPr>
          <w:p w14:paraId="5CFE2B60">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功率放大器</w:t>
            </w:r>
          </w:p>
        </w:tc>
        <w:tc>
          <w:tcPr>
            <w:tcW w:w="1108" w:type="dxa"/>
            <w:vAlign w:val="center"/>
          </w:tcPr>
          <w:p w14:paraId="1EBBBE53">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765EC197">
            <w:pPr>
              <w:jc w:val="left"/>
              <w:rPr>
                <w:rFonts w:hint="eastAsia" w:asciiTheme="minorEastAsia" w:hAnsiTheme="minorEastAsia" w:eastAsiaTheme="minorEastAsia" w:cstheme="minorEastAsia"/>
                <w:sz w:val="24"/>
                <w:szCs w:val="24"/>
                <w:highlight w:val="yellow"/>
                <w:lang w:val="en-US" w:eastAsia="zh-CN"/>
              </w:rPr>
            </w:pPr>
            <w:r>
              <w:rPr>
                <w:rFonts w:hint="eastAsia" w:asciiTheme="minorEastAsia" w:hAnsiTheme="minorEastAsia" w:eastAsiaTheme="minorEastAsia" w:cstheme="minorEastAsia"/>
                <w:sz w:val="24"/>
                <w:szCs w:val="24"/>
                <w:lang w:val="en-US" w:eastAsia="zh-CN"/>
              </w:rPr>
              <w:t>立体声输出功率≥2*600W(8Ω)，≥2*900W（4Ω）</w:t>
            </w:r>
          </w:p>
        </w:tc>
      </w:tr>
      <w:tr w14:paraId="53688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292B7892">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反馈抑制器</w:t>
            </w:r>
          </w:p>
        </w:tc>
        <w:tc>
          <w:tcPr>
            <w:tcW w:w="1108" w:type="dxa"/>
            <w:vAlign w:val="center"/>
          </w:tcPr>
          <w:p w14:paraId="4F24C8CD">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57EB4CDA">
            <w:pPr>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不少于2进2出，每通道最多可设不少于12个动态陷波器，12个PEQ。</w:t>
            </w:r>
          </w:p>
        </w:tc>
      </w:tr>
      <w:tr w14:paraId="6641A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6F84C8CE">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调音台</w:t>
            </w:r>
          </w:p>
        </w:tc>
        <w:tc>
          <w:tcPr>
            <w:tcW w:w="1108" w:type="dxa"/>
            <w:vAlign w:val="center"/>
          </w:tcPr>
          <w:p w14:paraId="73C30CC0">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2F6A0F16">
            <w:pPr>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输入通道：不少于10路可独立切换MIC/LINE单声道，2组可切换立体声/单声道线路LINE，1组RCA，1组MP3/USB/蓝牙。</w:t>
            </w:r>
          </w:p>
          <w:p w14:paraId="1B1153CD">
            <w:pPr>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输出通道：不少于L/R主输出，2路Group输出，1路AUX输出</w:t>
            </w:r>
          </w:p>
        </w:tc>
      </w:tr>
      <w:tr w14:paraId="219AF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147A40F6">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无线麦克风</w:t>
            </w:r>
          </w:p>
        </w:tc>
        <w:tc>
          <w:tcPr>
            <w:tcW w:w="1108" w:type="dxa"/>
            <w:vAlign w:val="center"/>
          </w:tcPr>
          <w:p w14:paraId="5D3DBB28">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6C4E15C7">
            <w:pPr>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外观为方杆，一拖四。</w:t>
            </w:r>
          </w:p>
        </w:tc>
      </w:tr>
      <w:tr w14:paraId="565FA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52F3C47C">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主显示电视机</w:t>
            </w:r>
            <w:r>
              <w:rPr>
                <w:rFonts w:hint="eastAsia" w:asciiTheme="minorEastAsia" w:hAnsiTheme="minorEastAsia" w:cstheme="minorEastAsia"/>
                <w:sz w:val="24"/>
                <w:szCs w:val="24"/>
                <w:lang w:val="en-US" w:eastAsia="zh-CN"/>
              </w:rPr>
              <w:t>（含支架）</w:t>
            </w:r>
          </w:p>
        </w:tc>
        <w:tc>
          <w:tcPr>
            <w:tcW w:w="1108" w:type="dxa"/>
            <w:vAlign w:val="center"/>
          </w:tcPr>
          <w:p w14:paraId="4A09C081">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37250749">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尺寸≥98寸，高清输入接口＞1个。</w:t>
            </w:r>
          </w:p>
        </w:tc>
      </w:tr>
      <w:tr w14:paraId="77E41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338606E1">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USB高清摄像机</w:t>
            </w:r>
          </w:p>
        </w:tc>
        <w:tc>
          <w:tcPr>
            <w:tcW w:w="1108" w:type="dxa"/>
            <w:vAlign w:val="center"/>
          </w:tcPr>
          <w:p w14:paraId="105E1202">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6FBCB85F">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cstheme="minorEastAsia"/>
                <w:sz w:val="24"/>
                <w:szCs w:val="24"/>
                <w:lang w:val="en-US" w:eastAsia="zh-CN"/>
              </w:rPr>
              <w:t>K</w:t>
            </w:r>
            <w:r>
              <w:rPr>
                <w:rFonts w:hint="eastAsia" w:asciiTheme="minorEastAsia" w:hAnsiTheme="minorEastAsia" w:eastAsiaTheme="minorEastAsia" w:cstheme="minorEastAsia"/>
                <w:sz w:val="24"/>
                <w:szCs w:val="24"/>
                <w:lang w:val="en-US" w:eastAsia="zh-CN"/>
              </w:rPr>
              <w:t>摄像机</w:t>
            </w:r>
            <w:r>
              <w:rPr>
                <w:rFonts w:hint="eastAsia" w:asciiTheme="minorEastAsia" w:hAnsiTheme="minorEastAsia" w:cstheme="minorEastAsia"/>
                <w:sz w:val="24"/>
                <w:szCs w:val="24"/>
                <w:lang w:val="en-US" w:eastAsia="zh-CN"/>
              </w:rPr>
              <w:t>20</w:t>
            </w:r>
            <w:r>
              <w:rPr>
                <w:rFonts w:hint="eastAsia" w:asciiTheme="minorEastAsia" w:hAnsiTheme="minorEastAsia" w:eastAsiaTheme="minorEastAsia" w:cstheme="minorEastAsia"/>
                <w:sz w:val="24"/>
                <w:szCs w:val="24"/>
                <w:lang w:val="en-US" w:eastAsia="zh-CN"/>
              </w:rPr>
              <w:t>倍变焦</w:t>
            </w:r>
            <w:r>
              <w:rPr>
                <w:rFonts w:hint="eastAsia" w:asciiTheme="minorEastAsia" w:hAnsiTheme="minorEastAsia" w:cstheme="minorEastAsia"/>
                <w:sz w:val="24"/>
                <w:szCs w:val="24"/>
                <w:lang w:val="en-US" w:eastAsia="zh-CN"/>
              </w:rPr>
              <w:t>，壁挂安装。</w:t>
            </w:r>
          </w:p>
        </w:tc>
      </w:tr>
      <w:tr w14:paraId="354DE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20B05C12">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会议终端</w:t>
            </w:r>
            <w:r>
              <w:rPr>
                <w:rFonts w:hint="eastAsia" w:asciiTheme="minorEastAsia" w:hAnsiTheme="minorEastAsia" w:cstheme="minorEastAsia"/>
                <w:sz w:val="24"/>
                <w:szCs w:val="24"/>
                <w:lang w:val="en-US" w:eastAsia="zh-CN"/>
              </w:rPr>
              <w:t>（会议电脑主机）</w:t>
            </w:r>
          </w:p>
        </w:tc>
        <w:tc>
          <w:tcPr>
            <w:tcW w:w="1108" w:type="dxa"/>
            <w:vAlign w:val="center"/>
          </w:tcPr>
          <w:p w14:paraId="4AD6078B">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321A1B82">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16G内存+512G固态硬盘，包含显示器。全面兼容山航所有音视频外设设备。</w:t>
            </w:r>
          </w:p>
        </w:tc>
      </w:tr>
      <w:tr w14:paraId="0C376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69F85693">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会议室机柜</w:t>
            </w:r>
          </w:p>
        </w:tc>
        <w:tc>
          <w:tcPr>
            <w:tcW w:w="1108" w:type="dxa"/>
            <w:vAlign w:val="center"/>
          </w:tcPr>
          <w:p w14:paraId="2B822EC4">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4BEF1937">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800*600</w:t>
            </w:r>
          </w:p>
        </w:tc>
      </w:tr>
      <w:tr w14:paraId="10A4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49B1914D">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电源时序器</w:t>
            </w:r>
          </w:p>
        </w:tc>
        <w:tc>
          <w:tcPr>
            <w:tcW w:w="1108" w:type="dxa"/>
            <w:vAlign w:val="center"/>
          </w:tcPr>
          <w:p w14:paraId="1FBBE3C2">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62FEAA4B">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支持网络（百兆）、RS232、RS485控制，支持8路可控供电输出、4路直通供电输出，支持AC220V、整机最大电流40A、单路13A。</w:t>
            </w:r>
          </w:p>
        </w:tc>
      </w:tr>
      <w:tr w14:paraId="0D02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5AE34055">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高清信号切换器</w:t>
            </w:r>
          </w:p>
        </w:tc>
        <w:tc>
          <w:tcPr>
            <w:tcW w:w="1108" w:type="dxa"/>
            <w:vAlign w:val="center"/>
          </w:tcPr>
          <w:p w14:paraId="28AA0E6D">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1BF1F593">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HDMI接口，不少于</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进2出。</w:t>
            </w:r>
          </w:p>
        </w:tc>
      </w:tr>
      <w:tr w14:paraId="25A7A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24138543">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营业室展示屏</w:t>
            </w:r>
          </w:p>
        </w:tc>
        <w:tc>
          <w:tcPr>
            <w:tcW w:w="1108" w:type="dxa"/>
            <w:vAlign w:val="center"/>
          </w:tcPr>
          <w:p w14:paraId="7D35047F">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4640" w:type="dxa"/>
            <w:vAlign w:val="center"/>
          </w:tcPr>
          <w:p w14:paraId="1BBB222B">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尺寸75寸，输入HDMI接口＞1个。</w:t>
            </w:r>
            <w:r>
              <w:rPr>
                <w:rFonts w:hint="eastAsia" w:asciiTheme="minorEastAsia" w:hAnsiTheme="minorEastAsia" w:cstheme="minorEastAsia"/>
                <w:sz w:val="24"/>
                <w:szCs w:val="24"/>
                <w:lang w:val="en-US" w:eastAsia="zh-CN"/>
              </w:rPr>
              <w:t>壁挂安装，部署约</w:t>
            </w:r>
            <w:r>
              <w:rPr>
                <w:rFonts w:hint="eastAsia" w:asciiTheme="minorEastAsia" w:hAnsiTheme="minorEastAsia" w:eastAsiaTheme="minorEastAsia" w:cstheme="minorEastAsia"/>
                <w:sz w:val="24"/>
                <w:szCs w:val="24"/>
                <w:lang w:val="en-US" w:eastAsia="zh-CN"/>
              </w:rPr>
              <w:t>25米HDMI高清视频线。</w:t>
            </w:r>
          </w:p>
        </w:tc>
      </w:tr>
    </w:tbl>
    <w:p w14:paraId="6FAEF281">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0"/>
        <w:rPr>
          <w:rFonts w:hint="eastAsia" w:ascii="黑体" w:hAnsi="黑体" w:eastAsia="黑体"/>
          <w:b w:val="0"/>
          <w:bCs w:val="0"/>
          <w:i w:val="0"/>
          <w:iCs w:val="0"/>
          <w:sz w:val="32"/>
          <w:szCs w:val="32"/>
          <w:lang w:val="en-US" w:eastAsia="zh-CN"/>
        </w:rPr>
      </w:pPr>
    </w:p>
    <w:p w14:paraId="067DF727">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0"/>
        <w:rPr>
          <w:rFonts w:hint="eastAsia" w:ascii="黑体" w:hAnsi="黑体" w:eastAsia="黑体"/>
          <w:b w:val="0"/>
          <w:bCs w:val="0"/>
          <w:i w:val="0"/>
          <w:iCs w:val="0"/>
          <w:sz w:val="32"/>
          <w:szCs w:val="32"/>
          <w:lang w:val="en-US" w:eastAsia="zh-CN"/>
        </w:rPr>
      </w:pPr>
      <w:r>
        <w:rPr>
          <w:rFonts w:hint="eastAsia" w:ascii="黑体" w:hAnsi="黑体" w:eastAsia="黑体"/>
          <w:b w:val="0"/>
          <w:bCs w:val="0"/>
          <w:i w:val="0"/>
          <w:iCs w:val="0"/>
          <w:sz w:val="32"/>
          <w:szCs w:val="32"/>
          <w:lang w:val="en-US" w:eastAsia="zh-CN"/>
        </w:rPr>
        <w:t>二、航食公司济南新园区视频会议设备需求</w:t>
      </w:r>
    </w:p>
    <w:tbl>
      <w:tblPr>
        <w:tblStyle w:val="4"/>
        <w:tblW w:w="8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8"/>
        <w:gridCol w:w="1108"/>
        <w:gridCol w:w="4640"/>
      </w:tblGrid>
      <w:tr w14:paraId="7028B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8" w:type="dxa"/>
            <w:vAlign w:val="center"/>
          </w:tcPr>
          <w:p w14:paraId="0D0AE187">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设备名称</w:t>
            </w:r>
          </w:p>
        </w:tc>
        <w:tc>
          <w:tcPr>
            <w:tcW w:w="1108" w:type="dxa"/>
            <w:vAlign w:val="center"/>
          </w:tcPr>
          <w:p w14:paraId="1B263553">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数量</w:t>
            </w:r>
          </w:p>
        </w:tc>
        <w:tc>
          <w:tcPr>
            <w:tcW w:w="4640" w:type="dxa"/>
            <w:vAlign w:val="center"/>
          </w:tcPr>
          <w:p w14:paraId="03507E5E">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参数要求</w:t>
            </w:r>
          </w:p>
        </w:tc>
      </w:tr>
      <w:tr w14:paraId="3FE51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358" w:type="dxa"/>
            <w:vAlign w:val="center"/>
          </w:tcPr>
          <w:p w14:paraId="47046506">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电视机</w:t>
            </w:r>
          </w:p>
        </w:tc>
        <w:tc>
          <w:tcPr>
            <w:tcW w:w="1108" w:type="dxa"/>
            <w:vAlign w:val="center"/>
          </w:tcPr>
          <w:p w14:paraId="71FD97FB">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w:t>
            </w:r>
          </w:p>
        </w:tc>
        <w:tc>
          <w:tcPr>
            <w:tcW w:w="4640" w:type="dxa"/>
            <w:vAlign w:val="center"/>
          </w:tcPr>
          <w:p w14:paraId="6510D3C5">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≥2个HDMI高清接口  55寸</w:t>
            </w:r>
          </w:p>
        </w:tc>
      </w:tr>
      <w:tr w14:paraId="09144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58" w:type="dxa"/>
            <w:vAlign w:val="center"/>
          </w:tcPr>
          <w:p w14:paraId="23AEB065">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支架</w:t>
            </w:r>
          </w:p>
        </w:tc>
        <w:tc>
          <w:tcPr>
            <w:tcW w:w="1108" w:type="dxa"/>
            <w:vAlign w:val="center"/>
          </w:tcPr>
          <w:p w14:paraId="2A2156D3">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w:t>
            </w:r>
          </w:p>
        </w:tc>
        <w:tc>
          <w:tcPr>
            <w:tcW w:w="4640" w:type="dxa"/>
            <w:vAlign w:val="center"/>
          </w:tcPr>
          <w:p w14:paraId="2A05DFA8">
            <w:pPr>
              <w:jc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lang w:val="en-US" w:eastAsia="zh-CN"/>
              </w:rPr>
              <w:t>落地/壁挂</w:t>
            </w:r>
          </w:p>
        </w:tc>
      </w:tr>
      <w:tr w14:paraId="4D47E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610A9F46">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USB摄像机</w:t>
            </w:r>
          </w:p>
        </w:tc>
        <w:tc>
          <w:tcPr>
            <w:tcW w:w="1108" w:type="dxa"/>
            <w:vAlign w:val="center"/>
          </w:tcPr>
          <w:p w14:paraId="30EE4F0B">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4640" w:type="dxa"/>
            <w:vAlign w:val="center"/>
          </w:tcPr>
          <w:p w14:paraId="2B5C4CCA">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cstheme="minorEastAsia"/>
                <w:sz w:val="24"/>
                <w:szCs w:val="24"/>
                <w:lang w:val="en-US" w:eastAsia="zh-CN"/>
              </w:rPr>
              <w:t>K</w:t>
            </w:r>
            <w:r>
              <w:rPr>
                <w:rFonts w:hint="eastAsia" w:asciiTheme="minorEastAsia" w:hAnsiTheme="minorEastAsia" w:eastAsiaTheme="minorEastAsia" w:cstheme="minorEastAsia"/>
                <w:sz w:val="24"/>
                <w:szCs w:val="24"/>
                <w:lang w:val="en-US" w:eastAsia="zh-CN"/>
              </w:rPr>
              <w:t>摄像机</w:t>
            </w:r>
            <w:r>
              <w:rPr>
                <w:rFonts w:hint="eastAsia" w:asciiTheme="minorEastAsia" w:hAnsiTheme="minorEastAsia" w:cstheme="minorEastAsia"/>
                <w:sz w:val="24"/>
                <w:szCs w:val="24"/>
                <w:lang w:val="en-US" w:eastAsia="zh-CN"/>
              </w:rPr>
              <w:t>20</w:t>
            </w:r>
            <w:r>
              <w:rPr>
                <w:rFonts w:hint="eastAsia" w:asciiTheme="minorEastAsia" w:hAnsiTheme="minorEastAsia" w:eastAsiaTheme="minorEastAsia" w:cstheme="minorEastAsia"/>
                <w:sz w:val="24"/>
                <w:szCs w:val="24"/>
                <w:lang w:val="en-US" w:eastAsia="zh-CN"/>
              </w:rPr>
              <w:t>倍变焦</w:t>
            </w:r>
            <w:r>
              <w:rPr>
                <w:rFonts w:hint="eastAsia" w:asciiTheme="minorEastAsia" w:hAnsiTheme="minorEastAsia" w:cstheme="minorEastAsia"/>
                <w:sz w:val="24"/>
                <w:szCs w:val="24"/>
                <w:lang w:val="en-US" w:eastAsia="zh-CN"/>
              </w:rPr>
              <w:t>，壁挂安装。</w:t>
            </w:r>
          </w:p>
        </w:tc>
      </w:tr>
      <w:tr w14:paraId="196F7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1F021690">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会议终端</w:t>
            </w:r>
          </w:p>
        </w:tc>
        <w:tc>
          <w:tcPr>
            <w:tcW w:w="1108" w:type="dxa"/>
            <w:vAlign w:val="center"/>
          </w:tcPr>
          <w:p w14:paraId="181D6BDD">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6FFBBC99">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含显示器，16G内存+512G固态硬盘</w:t>
            </w:r>
          </w:p>
          <w:p w14:paraId="3162E21D">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全面兼容山航所有音视频外设设备。</w:t>
            </w:r>
          </w:p>
        </w:tc>
      </w:tr>
      <w:tr w14:paraId="4CE9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5392F0B5">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多功能全频音箱</w:t>
            </w:r>
          </w:p>
        </w:tc>
        <w:tc>
          <w:tcPr>
            <w:tcW w:w="1108" w:type="dxa"/>
            <w:vAlign w:val="center"/>
          </w:tcPr>
          <w:p w14:paraId="1035C48D">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4640" w:type="dxa"/>
            <w:vAlign w:val="center"/>
          </w:tcPr>
          <w:p w14:paraId="700CAA51">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额定功率≥250W</w:t>
            </w:r>
          </w:p>
        </w:tc>
      </w:tr>
      <w:tr w14:paraId="5969F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3415BF6C">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功放</w:t>
            </w:r>
          </w:p>
        </w:tc>
        <w:tc>
          <w:tcPr>
            <w:tcW w:w="1108" w:type="dxa"/>
            <w:vAlign w:val="center"/>
          </w:tcPr>
          <w:p w14:paraId="2CD71D2D">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4E1CA178">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立体声输出功率≥2*600W(8Ω)，≥2*900W（4Ω）</w:t>
            </w:r>
          </w:p>
        </w:tc>
      </w:tr>
      <w:tr w14:paraId="4B486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305CBBFF">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话筒主机</w:t>
            </w:r>
          </w:p>
        </w:tc>
        <w:tc>
          <w:tcPr>
            <w:tcW w:w="1108" w:type="dxa"/>
            <w:vAlign w:val="center"/>
          </w:tcPr>
          <w:p w14:paraId="0306B163">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025F7FAC">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标准挂载单元数量：系统具有4路话筒线路接口，单路可连接30个，最多系统可挂载120个会议话筒，且最远线路长度可高达100米</w:t>
            </w:r>
          </w:p>
          <w:p w14:paraId="5ED7E021">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具有多种音频输入输出接口，1个XLR平衡输入、2个RCA AUX输入、2个RCA AUX输出和2个RCA MAIN主输出 ，1个6.35主输出，</w:t>
            </w:r>
          </w:p>
          <w:p w14:paraId="63D7E61C">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支持转接为CAT6网线传输 ，延长线最大支持50Ｍ</w:t>
            </w:r>
          </w:p>
        </w:tc>
      </w:tr>
      <w:tr w14:paraId="390F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249E14DF">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方杆主席话筒</w:t>
            </w:r>
          </w:p>
        </w:tc>
        <w:tc>
          <w:tcPr>
            <w:tcW w:w="1108" w:type="dxa"/>
            <w:vAlign w:val="center"/>
          </w:tcPr>
          <w:p w14:paraId="10F66006">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16D630F5">
            <w:pPr>
              <w:jc w:val="center"/>
              <w:rPr>
                <w:rFonts w:hint="eastAsia" w:asciiTheme="minorEastAsia" w:hAnsiTheme="minorEastAsia" w:eastAsiaTheme="minorEastAsia" w:cstheme="minorEastAsia"/>
                <w:sz w:val="24"/>
                <w:szCs w:val="24"/>
                <w:lang w:val="en-US" w:eastAsia="zh-CN"/>
              </w:rPr>
            </w:pPr>
          </w:p>
        </w:tc>
      </w:tr>
      <w:tr w14:paraId="6301C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79A972D5">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方杆代表话筒</w:t>
            </w:r>
          </w:p>
        </w:tc>
        <w:tc>
          <w:tcPr>
            <w:tcW w:w="1108" w:type="dxa"/>
            <w:vAlign w:val="center"/>
          </w:tcPr>
          <w:p w14:paraId="371CE02A">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w:t>
            </w:r>
          </w:p>
        </w:tc>
        <w:tc>
          <w:tcPr>
            <w:tcW w:w="4640" w:type="dxa"/>
            <w:vAlign w:val="center"/>
          </w:tcPr>
          <w:p w14:paraId="4CAAC205">
            <w:pPr>
              <w:jc w:val="center"/>
              <w:rPr>
                <w:rFonts w:hint="eastAsia" w:asciiTheme="minorEastAsia" w:hAnsiTheme="minorEastAsia" w:eastAsiaTheme="minorEastAsia" w:cstheme="minorEastAsia"/>
                <w:sz w:val="24"/>
                <w:szCs w:val="24"/>
                <w:lang w:val="en-US" w:eastAsia="zh-CN"/>
              </w:rPr>
            </w:pPr>
          </w:p>
        </w:tc>
      </w:tr>
      <w:tr w14:paraId="30C4A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462F414B">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系统延长线</w:t>
            </w:r>
          </w:p>
        </w:tc>
        <w:tc>
          <w:tcPr>
            <w:tcW w:w="1108" w:type="dxa"/>
            <w:vAlign w:val="center"/>
          </w:tcPr>
          <w:p w14:paraId="4D9F4286">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4640" w:type="dxa"/>
            <w:vAlign w:val="center"/>
          </w:tcPr>
          <w:p w14:paraId="13B5292B">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支持网络（百兆）、RS232、RS485控制，支持8路可控供电输出、4路直通供电输出，支持AC220V、整机最大电流40A、单路13A。</w:t>
            </w:r>
          </w:p>
        </w:tc>
      </w:tr>
      <w:tr w14:paraId="0CB1E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37D89F8E">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高清视频切换器</w:t>
            </w:r>
          </w:p>
        </w:tc>
        <w:tc>
          <w:tcPr>
            <w:tcW w:w="1108" w:type="dxa"/>
            <w:vAlign w:val="center"/>
          </w:tcPr>
          <w:p w14:paraId="0BB5FC06">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312BFC30">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HDMI接口，≥2进5出。</w:t>
            </w:r>
          </w:p>
        </w:tc>
      </w:tr>
      <w:tr w14:paraId="1634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14282DA1">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1拖4鹅颈话筒</w:t>
            </w:r>
          </w:p>
        </w:tc>
        <w:tc>
          <w:tcPr>
            <w:tcW w:w="1108" w:type="dxa"/>
            <w:vAlign w:val="center"/>
          </w:tcPr>
          <w:p w14:paraId="258EBF7F">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1ADAF501">
            <w:pPr>
              <w:jc w:val="center"/>
              <w:rPr>
                <w:rFonts w:hint="eastAsia" w:asciiTheme="minorEastAsia" w:hAnsiTheme="minorEastAsia" w:eastAsiaTheme="minorEastAsia" w:cstheme="minorEastAsia"/>
                <w:sz w:val="24"/>
                <w:szCs w:val="24"/>
                <w:lang w:val="en-US" w:eastAsia="zh-CN"/>
              </w:rPr>
            </w:pPr>
          </w:p>
        </w:tc>
      </w:tr>
      <w:tr w14:paraId="6FBC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260AAB7A">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反馈抑制器</w:t>
            </w:r>
          </w:p>
        </w:tc>
        <w:tc>
          <w:tcPr>
            <w:tcW w:w="1108" w:type="dxa"/>
            <w:vAlign w:val="center"/>
          </w:tcPr>
          <w:p w14:paraId="1AA38928">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25A0BFF4">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不少于2进2出，每通道最多可设不少于12个动态陷波器，12个PEQ</w:t>
            </w:r>
          </w:p>
        </w:tc>
      </w:tr>
      <w:tr w14:paraId="4981B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18837B64">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调音台</w:t>
            </w:r>
          </w:p>
        </w:tc>
        <w:tc>
          <w:tcPr>
            <w:tcW w:w="1108" w:type="dxa"/>
            <w:vAlign w:val="center"/>
          </w:tcPr>
          <w:p w14:paraId="43486B59">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2110E2E4">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输入通道：不少于8路可独立切换MIC/LINE单声道，2组可切换立体声/单声道线路LINE，1组RCA，1组MP3/USB/蓝牙；</w:t>
            </w:r>
          </w:p>
          <w:p w14:paraId="4BF5C3E3">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2.输出通道：不少于L/R主输出，2路Group输出，1路AUX输出</w:t>
            </w:r>
          </w:p>
        </w:tc>
      </w:tr>
      <w:tr w14:paraId="286F7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22C2223F">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电源时序器</w:t>
            </w:r>
          </w:p>
        </w:tc>
        <w:tc>
          <w:tcPr>
            <w:tcW w:w="1108" w:type="dxa"/>
            <w:vAlign w:val="center"/>
          </w:tcPr>
          <w:p w14:paraId="357CA162">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05CB9E27">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支持网络（百兆）、RS232、RS485控制，支持8路可控供电输出、4路直通供电输出，支持AC220V、整机最大电流40A、单路13A。</w:t>
            </w:r>
          </w:p>
        </w:tc>
      </w:tr>
      <w:tr w14:paraId="4700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358" w:type="dxa"/>
            <w:vAlign w:val="center"/>
          </w:tcPr>
          <w:p w14:paraId="6AE1D7AB">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机柜</w:t>
            </w:r>
          </w:p>
        </w:tc>
        <w:tc>
          <w:tcPr>
            <w:tcW w:w="1108" w:type="dxa"/>
            <w:vAlign w:val="center"/>
          </w:tcPr>
          <w:p w14:paraId="62FB7AF7">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4640" w:type="dxa"/>
            <w:vAlign w:val="center"/>
          </w:tcPr>
          <w:p w14:paraId="30A3AEC6">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机柜800*600</w:t>
            </w:r>
          </w:p>
        </w:tc>
      </w:tr>
    </w:tbl>
    <w:p w14:paraId="5DAAC292">
      <w:pPr>
        <w:snapToGrid/>
        <w:spacing w:line="336" w:lineRule="auto"/>
        <w:ind w:left="0" w:leftChars="0" w:right="0" w:rightChars="0" w:firstLine="640" w:firstLineChars="200"/>
        <w:jc w:val="both"/>
        <w:outlineLvl w:val="0"/>
        <w:rPr>
          <w:rFonts w:hint="eastAsia" w:ascii="黑体" w:hAnsi="黑体" w:eastAsia="黑体" w:cs="黑体"/>
          <w:b w:val="0"/>
          <w:bCs w:val="0"/>
          <w:i w:val="0"/>
          <w:iCs w:val="0"/>
          <w:sz w:val="32"/>
          <w:szCs w:val="32"/>
          <w:lang w:val="en-US" w:eastAsia="zh-CN"/>
        </w:rPr>
      </w:pPr>
    </w:p>
    <w:p w14:paraId="6103FBBA">
      <w:pPr>
        <w:snapToGrid/>
        <w:spacing w:line="336" w:lineRule="auto"/>
        <w:ind w:left="0" w:leftChars="0" w:right="0" w:rightChars="0" w:firstLine="640" w:firstLineChars="200"/>
        <w:jc w:val="both"/>
        <w:outlineLvl w:val="0"/>
        <w:rPr>
          <w:rFonts w:hint="eastAsia" w:ascii="黑体" w:hAnsi="黑体" w:eastAsia="黑体" w:cs="黑体"/>
          <w:b w:val="0"/>
          <w:bCs w:val="0"/>
          <w:i w:val="0"/>
          <w:iCs w:val="0"/>
          <w:sz w:val="32"/>
          <w:szCs w:val="32"/>
          <w:lang w:val="en-US" w:eastAsia="zh-CN"/>
        </w:rPr>
      </w:pPr>
      <w:r>
        <w:rPr>
          <w:rFonts w:hint="eastAsia" w:ascii="黑体" w:hAnsi="黑体" w:eastAsia="黑体" w:cs="黑体"/>
          <w:b w:val="0"/>
          <w:bCs w:val="0"/>
          <w:i w:val="0"/>
          <w:iCs w:val="0"/>
          <w:sz w:val="32"/>
          <w:szCs w:val="32"/>
          <w:lang w:val="en-US" w:eastAsia="zh-CN"/>
        </w:rPr>
        <w:t>三、其他要求</w:t>
      </w:r>
    </w:p>
    <w:p w14:paraId="32C6DD8A">
      <w:pPr>
        <w:snapToGrid/>
        <w:spacing w:line="336" w:lineRule="auto"/>
        <w:ind w:left="0" w:leftChars="0" w:right="0" w:rightChars="0" w:firstLine="640" w:firstLineChars="200"/>
        <w:jc w:val="both"/>
        <w:outlineLvl w:val="1"/>
        <w:rPr>
          <w:rFonts w:hint="default" w:ascii="楷体_GB2312" w:hAnsi="楷体_GB2312" w:eastAsia="楷体_GB2312"/>
          <w:b w:val="0"/>
          <w:bCs w:val="0"/>
          <w:i w:val="0"/>
          <w:iCs w:val="0"/>
          <w:sz w:val="32"/>
          <w:szCs w:val="32"/>
          <w:lang w:val="en-US" w:eastAsia="zh-CN"/>
        </w:rPr>
      </w:pPr>
      <w:r>
        <w:rPr>
          <w:rFonts w:hint="eastAsia" w:ascii="楷体_GB2312" w:hAnsi="楷体_GB2312" w:eastAsia="楷体_GB2312"/>
          <w:b w:val="0"/>
          <w:bCs w:val="0"/>
          <w:i w:val="0"/>
          <w:iCs w:val="0"/>
          <w:sz w:val="32"/>
          <w:szCs w:val="32"/>
          <w:lang w:val="en-US" w:eastAsia="zh-CN"/>
        </w:rPr>
        <w:t>（一）临时搭建</w:t>
      </w:r>
    </w:p>
    <w:p w14:paraId="7162D62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新采购设备到货后，供应商须在采购人指定位置进行设备临时搭建，确保设备正常运行，并与现有系统兼容。</w:t>
      </w:r>
    </w:p>
    <w:p w14:paraId="758A203D">
      <w:pPr>
        <w:snapToGrid/>
        <w:spacing w:line="336" w:lineRule="auto"/>
        <w:ind w:left="0" w:leftChars="0" w:right="0" w:rightChars="0" w:firstLine="640" w:firstLineChars="200"/>
        <w:jc w:val="both"/>
        <w:outlineLvl w:val="1"/>
        <w:rPr>
          <w:rFonts w:hint="eastAsia" w:ascii="楷体_GB2312" w:hAnsi="楷体_GB2312" w:eastAsia="楷体_GB2312"/>
          <w:b w:val="0"/>
          <w:bCs w:val="0"/>
          <w:i w:val="0"/>
          <w:iCs w:val="0"/>
          <w:sz w:val="32"/>
          <w:szCs w:val="32"/>
          <w:lang w:val="en-US" w:eastAsia="zh-CN"/>
        </w:rPr>
      </w:pPr>
      <w:r>
        <w:rPr>
          <w:rFonts w:hint="eastAsia" w:ascii="楷体_GB2312" w:hAnsi="楷体_GB2312" w:eastAsia="楷体_GB2312"/>
          <w:b w:val="0"/>
          <w:bCs w:val="0"/>
          <w:i w:val="0"/>
          <w:iCs w:val="0"/>
          <w:sz w:val="32"/>
          <w:szCs w:val="32"/>
          <w:lang w:val="en-US" w:eastAsia="zh-CN"/>
        </w:rPr>
        <w:t>（二）交付周期（自供应商收到中选通知书之日起计算）</w:t>
      </w:r>
    </w:p>
    <w:p w14:paraId="052B7DF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1.备货期:供应商收到中选通知书后15个工作日内完成备货。</w:t>
      </w:r>
    </w:p>
    <w:p w14:paraId="5D8D56C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2.搭建与测试期:供应商收到中选通知书后30个工作日 内完成临时搭建及测试。</w:t>
      </w:r>
    </w:p>
    <w:p w14:paraId="2667A0F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3. 测试要求:测试设备必须完全符合招标要求。若不符合，采购人有权解除与中选供应商的合作，另行选择供应商。</w:t>
      </w:r>
    </w:p>
    <w:p w14:paraId="075B4D4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default"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4.施工时间:具体施工时间以采购人通知为准。</w:t>
      </w:r>
    </w:p>
    <w:p w14:paraId="5C503F5D">
      <w:pPr>
        <w:snapToGrid/>
        <w:spacing w:line="336" w:lineRule="auto"/>
        <w:ind w:left="0" w:leftChars="0" w:right="0" w:rightChars="0" w:firstLine="640" w:firstLineChars="200"/>
        <w:jc w:val="both"/>
        <w:outlineLvl w:val="1"/>
        <w:rPr>
          <w:rFonts w:hint="default" w:ascii="楷体_GB2312" w:hAnsi="楷体_GB2312" w:eastAsia="楷体_GB2312"/>
          <w:b w:val="0"/>
          <w:bCs w:val="0"/>
          <w:i w:val="0"/>
          <w:iCs w:val="0"/>
          <w:sz w:val="32"/>
          <w:szCs w:val="32"/>
          <w:lang w:val="en-US" w:eastAsia="zh-CN"/>
        </w:rPr>
      </w:pPr>
      <w:r>
        <w:rPr>
          <w:rFonts w:hint="eastAsia" w:ascii="楷体_GB2312" w:hAnsi="楷体_GB2312" w:eastAsia="楷体_GB2312"/>
          <w:b w:val="0"/>
          <w:bCs w:val="0"/>
          <w:i w:val="0"/>
          <w:iCs w:val="0"/>
          <w:sz w:val="32"/>
          <w:szCs w:val="32"/>
          <w:lang w:val="en-US" w:eastAsia="zh-CN"/>
        </w:rPr>
        <w:t>（三）质保期</w:t>
      </w:r>
    </w:p>
    <w:p w14:paraId="59C6C85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1.所有视频会议设备提供3年质保期。</w:t>
      </w:r>
    </w:p>
    <w:p w14:paraId="467F597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2.质保期自采购人验收合格之日起计算。</w:t>
      </w:r>
    </w:p>
    <w:p w14:paraId="0FAB2C9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3.质保期内，中选供应商须提供以下免费服务：</w:t>
      </w:r>
    </w:p>
    <w:p w14:paraId="6E88F53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（1）设备及配件的更换、维修与维护。</w:t>
      </w:r>
    </w:p>
    <w:p w14:paraId="39DED09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（2）上门技术支持。</w:t>
      </w:r>
    </w:p>
    <w:p w14:paraId="38A3316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（3）备机服务。</w:t>
      </w:r>
    </w:p>
    <w:p w14:paraId="33F9AA70">
      <w:pPr>
        <w:snapToGrid/>
        <w:spacing w:line="336" w:lineRule="auto"/>
        <w:ind w:left="0" w:leftChars="0" w:right="0" w:rightChars="0" w:firstLine="640" w:firstLineChars="200"/>
        <w:jc w:val="both"/>
        <w:outlineLvl w:val="1"/>
        <w:rPr>
          <w:rFonts w:hint="default" w:ascii="楷体_GB2312" w:hAnsi="楷体_GB2312" w:eastAsia="楷体_GB2312"/>
          <w:b w:val="0"/>
          <w:bCs w:val="0"/>
          <w:i w:val="0"/>
          <w:iCs w:val="0"/>
          <w:sz w:val="32"/>
          <w:szCs w:val="32"/>
          <w:lang w:val="en-US" w:eastAsia="zh-CN"/>
        </w:rPr>
      </w:pPr>
      <w:r>
        <w:rPr>
          <w:rFonts w:hint="eastAsia" w:ascii="楷体_GB2312" w:hAnsi="楷体_GB2312" w:eastAsia="楷体_GB2312"/>
          <w:b w:val="0"/>
          <w:bCs w:val="0"/>
          <w:i w:val="0"/>
          <w:iCs w:val="0"/>
          <w:sz w:val="32"/>
          <w:szCs w:val="32"/>
          <w:lang w:val="en-US" w:eastAsia="zh-CN"/>
        </w:rPr>
        <w:t>（四）服务</w:t>
      </w:r>
    </w:p>
    <w:p w14:paraId="0AEC8C9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1.响应服务:供应商提供 7×24小时 电话响应服务。接到用户技术支持请求后，须立即做出实质性响应。</w:t>
      </w:r>
    </w:p>
    <w:p w14:paraId="6CD80BF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2.故障处理：</w:t>
      </w:r>
    </w:p>
    <w:p w14:paraId="58AEFB6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（1）必须在2小时内到达故障现场并提出解决方案。</w:t>
      </w:r>
    </w:p>
    <w:p w14:paraId="352101C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（2）必须在8小时内恢复设备正常运行。</w:t>
      </w:r>
    </w:p>
    <w:p w14:paraId="3F4D994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3.合作要求:供应商承诺与采购人积极主动合作。中选供应商必须服从采购人的统一协调，在实施方案设计、设备供货、系统集成、技术支持、运行维护等方面全力配合。</w:t>
      </w:r>
    </w:p>
    <w:p w14:paraId="22764FD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4.合同履行:供应商中标并签署合同后，须对标书内所有项目单位完成招标文件规定的各项任务，包括设备到货、安装调试、用户培训等，并完成验收前各项准备工作。</w:t>
      </w:r>
    </w:p>
    <w:p w14:paraId="54776B3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default"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kern w:val="2"/>
          <w:sz w:val="32"/>
          <w:szCs w:val="32"/>
          <w:lang w:val="en-US" w:eastAsia="zh-CN" w:bidi="ar-SA"/>
        </w:rPr>
        <w:t>5.线材提供:供应商需提供设备安装施工所需的各种线缆，包括但不限于USB延长线、高清线、话筒线、音响线、电源</w:t>
      </w:r>
      <w:r>
        <w:rPr>
          <w:rFonts w:hint="eastAsia" w:ascii="仿宋_GB2312" w:hAnsi="仿宋_GB2312" w:eastAsia="仿宋_GB2312" w:cs="仿宋_GB2312"/>
          <w:b w:val="0"/>
          <w:bCs w:val="0"/>
          <w:i w:val="0"/>
          <w:iCs w:val="0"/>
          <w:sz w:val="32"/>
          <w:szCs w:val="32"/>
          <w:lang w:val="en-US" w:eastAsia="zh-CN"/>
        </w:rPr>
        <w:t>线等。</w:t>
      </w:r>
    </w:p>
    <w:p w14:paraId="18199033">
      <w:pPr>
        <w:snapToGrid/>
        <w:spacing w:line="336" w:lineRule="auto"/>
        <w:ind w:left="0" w:leftChars="0" w:right="0" w:rightChars="0" w:firstLine="640" w:firstLineChars="200"/>
        <w:jc w:val="both"/>
        <w:outlineLvl w:val="1"/>
        <w:rPr>
          <w:rFonts w:hint="default" w:ascii="楷体_GB2312" w:hAnsi="楷体_GB2312" w:eastAsia="楷体_GB2312"/>
          <w:b w:val="0"/>
          <w:bCs w:val="0"/>
          <w:i w:val="0"/>
          <w:iCs w:val="0"/>
          <w:sz w:val="32"/>
          <w:szCs w:val="32"/>
          <w:lang w:val="en-US" w:eastAsia="zh-CN"/>
        </w:rPr>
      </w:pPr>
      <w:r>
        <w:rPr>
          <w:rFonts w:hint="eastAsia" w:ascii="楷体_GB2312" w:hAnsi="楷体_GB2312" w:eastAsia="楷体_GB2312"/>
          <w:b w:val="0"/>
          <w:bCs w:val="0"/>
          <w:i w:val="0"/>
          <w:iCs w:val="0"/>
          <w:sz w:val="32"/>
          <w:szCs w:val="32"/>
          <w:lang w:val="en-US" w:eastAsia="zh-CN"/>
        </w:rPr>
        <w:t>（五）其他</w:t>
      </w:r>
    </w:p>
    <w:p w14:paraId="0B0CF38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1.在项目实施地须有售后维护机构。</w:t>
      </w:r>
    </w:p>
    <w:p w14:paraId="421F57F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default"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2.供应商需按照山航济南新货运站视频会议设备和航食公司济南新园区视频会议设备两个项目分别进行分项报价。</w:t>
      </w:r>
    </w:p>
    <w:p w14:paraId="0AF8FFB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default"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3.合同签订主体：</w:t>
      </w:r>
    </w:p>
    <w:p w14:paraId="7AA547E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（1）济南新货运站视频会议设备采购项目:由山东航空股份有限公司与中选供应商签订协议。</w:t>
      </w:r>
    </w:p>
    <w:p w14:paraId="5C806FE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36" w:lineRule="auto"/>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kern w:val="2"/>
          <w:sz w:val="32"/>
          <w:szCs w:val="32"/>
          <w:lang w:val="en-US" w:eastAsia="zh-CN" w:bidi="ar-SA"/>
        </w:rPr>
      </w:pPr>
      <w:r>
        <w:rPr>
          <w:rFonts w:hint="eastAsia" w:ascii="仿宋_GB2312" w:hAnsi="仿宋_GB2312" w:eastAsia="仿宋_GB2312" w:cs="仿宋_GB2312"/>
          <w:b w:val="0"/>
          <w:bCs w:val="0"/>
          <w:i w:val="0"/>
          <w:iCs w:val="0"/>
          <w:kern w:val="2"/>
          <w:sz w:val="32"/>
          <w:szCs w:val="32"/>
          <w:lang w:val="en-US" w:eastAsia="zh-CN" w:bidi="ar-SA"/>
        </w:rPr>
        <w:t>（2）航食公司济南新园区视频会议设备采购项目:由山东金平航空食品有限公司与中选供应商签订协议。</w:t>
      </w:r>
    </w:p>
    <w:p w14:paraId="574365A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C0957"/>
    <w:rsid w:val="256E60E2"/>
    <w:rsid w:val="31D53C4D"/>
    <w:rsid w:val="3CDF7907"/>
    <w:rsid w:val="59AC0957"/>
    <w:rsid w:val="5B2E6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2025-08-26T23:58:00Z</dcterms:created>
  <dc:creator>魚</dc:creator>
  <cp:lastModifiedBy>魚</cp:lastModifiedBy>
  <dcterms:modified xsi:type="dcterms:W3CDTF">2025-08-26T23:59:29Z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A37EBCC4B5094606B3B263CA36908B2D_11</vt:lpwstr>
  </property>
  <property fmtid="{D5CDD505-2E9C-101B-9397-08002B2CF9AE}" pid="4" name="KSOTemplateDocerSaveRecord">
    <vt:lpwstr>eyJoZGlkIjoiYTQ4NzVlYzdmYTMzMjc3ODMxOGMyNzM1YmQ3MWY3NDEiLCJ1c2VySWQiOiIyMjU2NjcwMDkifQ==</vt:lpwstr>
  </property>
</Properties>
</file>