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  <w:bookmarkStart w:id="2" w:name="_GoBack"/>
      <w:bookmarkEnd w:id="2"/>
    </w:p>
    <w:p>
      <w:pPr>
        <w:pStyle w:val="3"/>
        <w:bidi w:val="0"/>
        <w:jc w:val="center"/>
        <w:rPr>
          <w:rFonts w:hint="eastAsia" w:ascii="Times New Roman" w:hAnsi="Times New Roman" w:eastAsia="方正小标宋简体" w:cs="Times New Roman"/>
          <w:b w:val="0"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b w:val="0"/>
          <w:kern w:val="2"/>
          <w:sz w:val="44"/>
          <w:szCs w:val="44"/>
          <w:lang w:val="en-US" w:eastAsia="zh-CN" w:bidi="ar-SA"/>
        </w:rPr>
        <w:t>山航机上湿巾采购需求</w:t>
      </w:r>
    </w:p>
    <w:p>
      <w:pPr>
        <w:ind w:firstLine="643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产品规格及包装要求</w:t>
      </w:r>
    </w:p>
    <w:p>
      <w:pPr>
        <w:ind w:firstLine="643" w:firstLineChars="200"/>
        <w:rPr>
          <w:rFonts w:hint="default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bookmarkStart w:id="0" w:name="OLE_LINK2"/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 xml:space="preserve">1、卫生湿巾 </w:t>
      </w:r>
    </w:p>
    <w:p>
      <w:pPr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（1）原料：高回弹海绵水刺布，纯净水等。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（2）尺寸：纸巾尺寸：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21（±0.5）*20</w:t>
      </w:r>
      <w:bookmarkStart w:id="1" w:name="OLE_LINK1"/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（±0.5）</w:t>
      </w:r>
      <w:bookmarkEnd w:id="1"/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cm；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包装尺寸：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14.4（±1）*6.5（±0.5）cm。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（3）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val="en-US" w:eastAsia="zh-CN" w:bidi="ar-SA"/>
        </w:rPr>
        <w:t>克重：50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（±0.5）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val="en-US" w:eastAsia="zh-CN" w:bidi="ar-SA"/>
        </w:rPr>
        <w:t>g/m²，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杀菌率达99.9（±0.1）%，杀菌方式：苯扎氯铵</w:t>
      </w:r>
    </w:p>
    <w:bookmarkEnd w:id="0"/>
    <w:p>
      <w:pPr>
        <w:ind w:firstLine="640" w:firstLineChars="20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（4）包装规格及要求：每片独立包装，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50片/包。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中包装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需为符合要求的PLA+PBAT全降解材质环保包装,包装上须含“双j”标识。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（5）卫生标准：GB 15979-2024《一次性使用卫生用品卫生要求》；质量标准:GB/T 27728-2011《中华人民共和国国家标准湿巾》等相关国家或行业标准。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如上述标准更新或调整，以最新版本为准。上述标准未能涵盖的产品技术要求，按照相应的中国国家标准、中国行业标准中的较高标准执行。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_GB2312" w:hAnsi="仿宋_GB2312" w:eastAsia="仿宋_GB2312" w:cs="仿宋_GB2312"/>
          <w:color w:val="0000FF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产品设计要求：需印有山航logo，配合商委印有相关品牌宣传（需渐变印刷），可根据商委要求进行调整，每年度享有2次免费更改设计权益。确定供应商后由山航提供具体参数，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图片参考如下。</w:t>
      </w:r>
    </w:p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color w:val="0000FF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0000FF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2612390" cy="1959610"/>
            <wp:effectExtent l="0" t="0" r="0" b="0"/>
            <wp:docPr id="3" name="图片 3" descr="慈翔标志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慈翔标志3"/>
                    <pic:cNvPicPr>
                      <a:picLocks noChangeAspect="1"/>
                    </pic:cNvPicPr>
                  </pic:nvPicPr>
                  <pic:blipFill>
                    <a:blip r:embed="rId4"/>
                    <a:srcRect l="8100" t="9876" r="-8100" b="32331"/>
                    <a:stretch>
                      <a:fillRect/>
                    </a:stretch>
                  </pic:blipFill>
                  <pic:spPr>
                    <a:xfrm>
                      <a:off x="0" y="0"/>
                      <a:ext cx="2612390" cy="195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仿宋_GB2312" w:hAnsi="仿宋_GB2312" w:eastAsia="仿宋_GB2312" w:cs="仿宋_GB2312"/>
          <w:color w:val="0000FF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2887980" cy="906780"/>
            <wp:effectExtent l="0" t="0" r="7620" b="7620"/>
            <wp:docPr id="4" name="图片 4" descr="LOGO通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LOGO通用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87980" cy="90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color w:val="0000FF"/>
          <w:kern w:val="2"/>
          <w:sz w:val="32"/>
          <w:szCs w:val="32"/>
          <w:lang w:val="en-US" w:eastAsia="zh-CN" w:bidi="ar-SA"/>
        </w:rPr>
      </w:pPr>
      <w:r>
        <w:drawing>
          <wp:inline distT="0" distB="0" distL="114300" distR="114300">
            <wp:extent cx="2947035" cy="3169285"/>
            <wp:effectExtent l="0" t="0" r="5715" b="1206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47035" cy="316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color w:val="0000FF"/>
          <w:kern w:val="2"/>
          <w:sz w:val="32"/>
          <w:szCs w:val="32"/>
          <w:lang w:val="en-US" w:eastAsia="zh-CN" w:bidi="ar-SA"/>
        </w:rPr>
      </w:pPr>
    </w:p>
    <w:p>
      <w:pPr>
        <w:ind w:firstLine="643" w:firstLineChars="200"/>
        <w:rPr>
          <w:rFonts w:hint="default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2、擦拭布</w:t>
      </w:r>
    </w:p>
    <w:p>
      <w:pPr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（1）原料：克重45（±0.5）g/㎡环孔水刺布；可吸水。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（2）尺寸：25（±0.5）*25（±0.5）cm。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（3）包装规格及要求：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15片/包。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包装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需为符合要求的PLA+PBAT全降解材质环保包装,包装上须含“双j”标识。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（4）质量标准:GB 15979-2024《一次性使用卫生用品卫生要求》等相关国家或行业标准。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如上述标准更新或调整，以最新版本为准。上述标准未能涵盖的产品技术要求，按照相应的中国国家标准、中国行业标准中的较高标准执行。</w:t>
      </w:r>
    </w:p>
    <w:p>
      <w:pPr>
        <w:numPr>
          <w:ilvl w:val="0"/>
          <w:numId w:val="2"/>
        </w:num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产品参考图片：</w:t>
      </w:r>
    </w:p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523490" cy="3190240"/>
            <wp:effectExtent l="0" t="0" r="10160" b="1016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523490" cy="3190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ind w:firstLine="643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二、保质期及包材要求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1、外包装：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（1）材质：5层瓦楞纸。应保证在储运中不破损、产品不沾污、不受潮，便于在货盘上码放，并足以抵御运输过程中的一般风险。包装箱必须用包装带加固。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（2）尺寸：以供应商实际提供为准，应便于在货盘上码放。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（3）标明内容：产品名称，规格参数，生产厂家名称、地址、联系方式、贮存条件、生产日期、保质期及其他需要标识的内容，可根据实际情况进行调整。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2、内包装：</w:t>
      </w:r>
    </w:p>
    <w:p>
      <w:pPr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标明信息：产品名称、标准编号，主要原料，生产日期（或编号），保质期或生产批号和限用日期，产品合格标识等。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3、结合以往经验，为降低产品从生产到入库再到使用过程中可能面临的临期、过期风险，所有产品保质期不得少于6个月。根据不同保质期，需按如下生产日期要求供货。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保质期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生产日期要求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9个月内（含）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1个月内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10-12个月（含）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2个月内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13-18个月（含）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6个月内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19-24个月（含）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12个月内</w:t>
            </w:r>
          </w:p>
        </w:tc>
      </w:tr>
    </w:tbl>
    <w:p>
      <w:pPr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AD2FD8"/>
    <w:multiLevelType w:val="singleLevel"/>
    <w:tmpl w:val="6CAD2FD8"/>
    <w:lvl w:ilvl="0" w:tentative="0">
      <w:start w:val="5"/>
      <w:numFmt w:val="decimal"/>
      <w:suff w:val="nothing"/>
      <w:lvlText w:val="（%1）"/>
      <w:lvlJc w:val="left"/>
    </w:lvl>
  </w:abstractNum>
  <w:abstractNum w:abstractNumId="1">
    <w:nsid w:val="7368F731"/>
    <w:multiLevelType w:val="singleLevel"/>
    <w:tmpl w:val="7368F731"/>
    <w:lvl w:ilvl="0" w:tentative="0">
      <w:start w:val="6"/>
      <w:numFmt w:val="decimal"/>
      <w:suff w:val="nothing"/>
      <w:lvlText w:val="（%1）"/>
      <w:lvlJc w:val="left"/>
      <w:rPr>
        <w:rFonts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yPpZH/3msZzWwJah62PLdA8WgVk=" w:salt="bbx4TPUq6yQM7uRT4aGU4w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yNmJkOGIyNTNiZjcyODE1ODdlOThiY2Q1ZmMwOWUifQ=="/>
  </w:docVars>
  <w:rsids>
    <w:rsidRoot w:val="7ECB41F6"/>
    <w:rsid w:val="00311A5F"/>
    <w:rsid w:val="009C337D"/>
    <w:rsid w:val="00DF14BB"/>
    <w:rsid w:val="00E865C2"/>
    <w:rsid w:val="01C26E13"/>
    <w:rsid w:val="023F0464"/>
    <w:rsid w:val="04F449E4"/>
    <w:rsid w:val="05681A7F"/>
    <w:rsid w:val="06314567"/>
    <w:rsid w:val="07AA45D1"/>
    <w:rsid w:val="09D771D4"/>
    <w:rsid w:val="0A2F7010"/>
    <w:rsid w:val="0A36039E"/>
    <w:rsid w:val="0DA41AC3"/>
    <w:rsid w:val="0E4017EB"/>
    <w:rsid w:val="124E2386"/>
    <w:rsid w:val="14EA425F"/>
    <w:rsid w:val="1D2642A2"/>
    <w:rsid w:val="24B77ED6"/>
    <w:rsid w:val="25A641D2"/>
    <w:rsid w:val="25CB3C39"/>
    <w:rsid w:val="2A4F5C4F"/>
    <w:rsid w:val="2AB96756"/>
    <w:rsid w:val="2B230073"/>
    <w:rsid w:val="2DE25FC3"/>
    <w:rsid w:val="2F3F11F4"/>
    <w:rsid w:val="306E1D90"/>
    <w:rsid w:val="30B33C47"/>
    <w:rsid w:val="323D1A1A"/>
    <w:rsid w:val="32C043F9"/>
    <w:rsid w:val="339939B5"/>
    <w:rsid w:val="375B2943"/>
    <w:rsid w:val="37EA51E8"/>
    <w:rsid w:val="3C3D4818"/>
    <w:rsid w:val="40842F0A"/>
    <w:rsid w:val="41B94E35"/>
    <w:rsid w:val="452D3B70"/>
    <w:rsid w:val="462211FB"/>
    <w:rsid w:val="465B470D"/>
    <w:rsid w:val="4AEA64CC"/>
    <w:rsid w:val="4B074E64"/>
    <w:rsid w:val="4BB24DCF"/>
    <w:rsid w:val="4FA233AD"/>
    <w:rsid w:val="56C97471"/>
    <w:rsid w:val="57686C8A"/>
    <w:rsid w:val="57D305A7"/>
    <w:rsid w:val="58A12453"/>
    <w:rsid w:val="5BB66216"/>
    <w:rsid w:val="5C2238AB"/>
    <w:rsid w:val="633D721D"/>
    <w:rsid w:val="66BC48FC"/>
    <w:rsid w:val="69E01F40"/>
    <w:rsid w:val="6B3233DF"/>
    <w:rsid w:val="6C465394"/>
    <w:rsid w:val="6F3E05A4"/>
    <w:rsid w:val="6FC0720B"/>
    <w:rsid w:val="71397275"/>
    <w:rsid w:val="76AF1D88"/>
    <w:rsid w:val="7A811C8D"/>
    <w:rsid w:val="7B114DBF"/>
    <w:rsid w:val="7E7238D6"/>
    <w:rsid w:val="7ECB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360" w:lineRule="auto"/>
      <w:jc w:val="center"/>
    </w:pPr>
    <w:rPr>
      <w:rFonts w:ascii="华文细黑" w:hAnsi="华文细黑" w:eastAsia="华文细黑" w:cs="宋体"/>
      <w:b/>
      <w:bCs/>
      <w:kern w:val="44"/>
      <w:szCs w:val="21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922</Words>
  <Characters>1023</Characters>
  <Lines>0</Lines>
  <Paragraphs>0</Paragraphs>
  <TotalTime>26</TotalTime>
  <ScaleCrop>false</ScaleCrop>
  <LinksUpToDate>false</LinksUpToDate>
  <CharactersWithSpaces>1027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2024-12-06T06:24:00Z</dcterms:created>
  <dc:creator>郭莎</dc:creator>
  <cp:lastModifiedBy>王恩沼</cp:lastModifiedBy>
  <dcterms:modified xsi:type="dcterms:W3CDTF">2025-01-22T09:16:53Z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6F55D460EE6B44E793B0D3888323D1F6_13</vt:lpwstr>
  </property>
</Properties>
</file>