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eastAsiaTheme="minorEastAsia"/>
          <w:szCs w:val="21"/>
          <w:lang w:eastAsia="zh-CN"/>
        </w:rPr>
      </w:pPr>
      <w:r>
        <w:rPr>
          <w:rFonts w:hint="default" w:ascii="Arial" w:hAnsi="Arial" w:cs="Arial"/>
          <w:szCs w:val="21"/>
        </w:rPr>
        <w:t>编号：</w:t>
      </w:r>
      <w:r>
        <w:rPr>
          <w:rFonts w:hint="default" w:ascii="Arial" w:hAnsi="Arial" w:cs="Arial"/>
          <w:szCs w:val="21"/>
        </w:rPr>
        <w:t>SC-CGTX-OP-00</w:t>
      </w:r>
      <w:r>
        <w:rPr>
          <w:rFonts w:hint="default" w:ascii="Arial" w:hAnsi="Arial" w:cs="Arial"/>
          <w:szCs w:val="21"/>
          <w:lang w:val="en-US" w:eastAsia="zh-CN"/>
        </w:rPr>
        <w:t>3</w:t>
      </w:r>
      <w:r>
        <w:rPr>
          <w:rFonts w:hint="default" w:ascii="Arial" w:hAnsi="Arial" w:cs="Arial"/>
          <w:szCs w:val="21"/>
        </w:rPr>
        <w:t>-0</w:t>
      </w:r>
      <w:r>
        <w:rPr>
          <w:rFonts w:hint="default" w:ascii="Arial" w:hAnsi="Arial" w:cs="Arial"/>
          <w:szCs w:val="21"/>
          <w:lang w:val="en-US" w:eastAsia="zh-CN"/>
        </w:rPr>
        <w:t>5</w:t>
      </w:r>
    </w:p>
    <w:p>
      <w:pPr>
        <w:ind w:firstLine="531" w:firstLineChars="177"/>
        <w:rPr>
          <w:rFonts w:hint="default" w:ascii="Arial" w:hAnsi="Arial" w:cs="Arial"/>
          <w:sz w:val="30"/>
          <w:szCs w:val="30"/>
        </w:rPr>
      </w:pPr>
    </w:p>
    <w:p>
      <w:pPr>
        <w:jc w:val="center"/>
        <w:rPr>
          <w:rFonts w:hint="default" w:ascii="Arial" w:hAnsi="Arial" w:cs="Arial"/>
          <w:b/>
          <w:bCs/>
          <w:sz w:val="30"/>
          <w:szCs w:val="30"/>
        </w:rPr>
      </w:pPr>
      <w:r>
        <w:rPr>
          <w:rFonts w:hint="default" w:ascii="Arial" w:hAnsi="Arial" w:cs="Arial"/>
          <w:b/>
          <w:bCs/>
          <w:sz w:val="30"/>
          <w:szCs w:val="30"/>
        </w:rPr>
        <w:t>Statement of Code of Conduct</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To Shandong </w:t>
      </w:r>
      <w:r>
        <w:rPr>
          <w:rFonts w:hint="default" w:ascii="Arial" w:hAnsi="Arial" w:cs="Arial"/>
          <w:sz w:val="30"/>
          <w:szCs w:val="30"/>
        </w:rPr>
        <w:t>Airlines</w:t>
      </w:r>
      <w:r>
        <w:rPr>
          <w:rFonts w:hint="default" w:ascii="Arial" w:hAnsi="Arial" w:cs="Arial"/>
          <w:sz w:val="30"/>
          <w:szCs w:val="30"/>
          <w:lang w:val="en-US" w:eastAsia="zh-CN"/>
        </w:rPr>
        <w:t xml:space="preserve"> </w:t>
      </w:r>
      <w:r>
        <w:rPr>
          <w:rFonts w:hint="default" w:ascii="Arial" w:hAnsi="Arial" w:cs="Arial"/>
          <w:sz w:val="30"/>
          <w:szCs w:val="30"/>
        </w:rPr>
        <w:t xml:space="preserve">: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The Company believes that honesty, integrity and fairness are essential in all business activities. All Directors and Staff Members of the Company must e</w:t>
      </w:r>
      <w:bookmarkStart w:id="0" w:name="_GoBack"/>
      <w:bookmarkEnd w:id="0"/>
      <w:r>
        <w:rPr>
          <w:rFonts w:hint="default" w:ascii="Arial" w:hAnsi="Arial" w:cs="Arial"/>
          <w:sz w:val="30"/>
          <w:szCs w:val="30"/>
        </w:rPr>
        <w:t xml:space="preserve">nsure that the Company's reputation is not tarnished by acts which may be considered to be dishonest, disloyal or corrupt. Whereas, by virtue of particular contractual relationship with Shandong Airlines (hereinafter referred to as the "agreement").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Hereinafter, to prevent from commercial bribery misconducts, statements are undertaken as follows: </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 No bribes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Among the business process (including but not limited to the negotiation, tender, bid, contract sign-off and performance, etc.), it is undertaken as follows:</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We shall, by no means, directly and/or indirectly pursue to approach any of Shandong </w:t>
      </w:r>
      <w:r>
        <w:rPr>
          <w:rFonts w:hint="default" w:ascii="Arial" w:hAnsi="Arial" w:cs="Arial"/>
          <w:sz w:val="30"/>
          <w:szCs w:val="30"/>
          <w:highlight w:val="none"/>
        </w:rPr>
        <w:t>Airlines’</w:t>
      </w:r>
      <w:r>
        <w:rPr>
          <w:rFonts w:hint="default" w:ascii="Arial" w:hAnsi="Arial" w:cs="Arial"/>
          <w:sz w:val="30"/>
          <w:szCs w:val="30"/>
        </w:rPr>
        <w:t xml:space="preserve"> staff and/or relatives, friends or associates into any specific bribery (including but not limited to cash, gifts, loans, fees, rewards, employment, entertainment, Lai See and favor, etc.).</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II、 Notification in Truth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In any case of favor or bribery requested by Shandong Airlines, our side is obliged to report Shandong Airlines to its Inspection Commission or that of higher levels.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Shall there be in any in violation with the above statements, it is undertaken as follows: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Be subject to full responsibility for the civil, administrative, and criminal liabilities as governed. </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In violation of any of above statements, our side ceases to be an eligible supplier for Shandong Airlines, responsible for all resulting consequences and legal liabilities.</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II、 </w:t>
      </w:r>
    </w:p>
    <w:p>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The Statement is regarded as the annex to the agreement, and, without any prejudice, to be as effective as the agreement prevails. </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Signed by: </w:t>
      </w:r>
      <w:r>
        <w:rPr>
          <w:rFonts w:hint="default" w:ascii="Arial" w:hAnsi="Arial" w:cs="Arial"/>
          <w:sz w:val="30"/>
          <w:szCs w:val="30"/>
        </w:rPr>
        <w:t>_</w:t>
      </w:r>
      <w:r>
        <w:rPr>
          <w:rFonts w:hint="default" w:ascii="Arial" w:hAnsi="Arial" w:cs="Arial"/>
          <w:sz w:val="30"/>
          <w:szCs w:val="30"/>
        </w:rPr>
        <w:t>__________________</w:t>
      </w: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p>
    <w:p>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Date &amp; Place：</w:t>
      </w:r>
      <w:r>
        <w:rPr>
          <w:rFonts w:hint="default" w:ascii="Arial" w:hAnsi="Arial" w:cs="Arial"/>
          <w:sz w:val="30"/>
          <w:szCs w:val="30"/>
        </w:rPr>
        <w:t>_</w:t>
      </w:r>
      <w:r>
        <w:rPr>
          <w:rFonts w:hint="default" w:ascii="Arial" w:hAnsi="Arial" w:cs="Arial"/>
          <w:sz w:val="30"/>
          <w:szCs w:val="30"/>
        </w:rPr>
        <w:t>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3A4"/>
    <w:rsid w:val="00184AAC"/>
    <w:rsid w:val="004B13A4"/>
    <w:rsid w:val="00815BF6"/>
    <w:rsid w:val="00A05142"/>
    <w:rsid w:val="143D2AC1"/>
    <w:rsid w:val="2CD40D66"/>
    <w:rsid w:val="3D691317"/>
    <w:rsid w:val="44DB604D"/>
    <w:rsid w:val="4ECA7245"/>
    <w:rsid w:val="615B4A72"/>
    <w:rsid w:val="676552A7"/>
    <w:rsid w:val="67B27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269</Words>
  <Characters>1538</Characters>
  <Lines>12</Lines>
  <Paragraphs>3</Paragraphs>
  <TotalTime>17</TotalTime>
  <ScaleCrop>false</ScaleCrop>
  <LinksUpToDate>false</LinksUpToDate>
  <CharactersWithSpaces>1804</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2023-07-17T05:54:00Z</dcterms:created>
  <dc:creator>孙贤刚</dc:creator>
  <cp:lastModifiedBy>赵德广</cp:lastModifiedBy>
  <dcterms:modified xsi:type="dcterms:W3CDTF">2023-08-29T02:05:41Z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FF6A8CCD0AC24F2785595AE60A87A83E</vt:lpwstr>
  </property>
</Properties>
</file>